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3276D2">
        <w:rPr>
          <w:sz w:val="32"/>
        </w:rPr>
        <w:t xml:space="preserve"> 4</w:t>
      </w:r>
      <w:r w:rsidR="00BC5171">
        <w:rPr>
          <w:sz w:val="32"/>
        </w:rPr>
        <w:t xml:space="preserve"> &amp; </w:t>
      </w:r>
      <w:r w:rsidR="003276D2">
        <w:rPr>
          <w:sz w:val="32"/>
        </w:rPr>
        <w:t>5</w:t>
      </w:r>
      <w:r w:rsidR="0014227B" w:rsidRPr="0014227B">
        <w:rPr>
          <w:sz w:val="32"/>
        </w:rPr>
        <w:t xml:space="preserve">    </w:t>
      </w:r>
      <w:r w:rsidR="00CB294F">
        <w:rPr>
          <w:sz w:val="32"/>
        </w:rPr>
        <w:t>202</w:t>
      </w:r>
      <w:r w:rsidR="008C23AF">
        <w:rPr>
          <w:sz w:val="32"/>
        </w:rPr>
        <w:t>5</w:t>
      </w:r>
      <w:r w:rsidR="00E14AC7">
        <w:rPr>
          <w:sz w:val="32"/>
        </w:rPr>
        <w:t xml:space="preserve"> </w:t>
      </w:r>
      <w:r w:rsidR="0014227B" w:rsidRPr="0014227B">
        <w:rPr>
          <w:sz w:val="32"/>
        </w:rPr>
        <w:t>#</w:t>
      </w:r>
      <w:r w:rsidR="002411A0">
        <w:rPr>
          <w:sz w:val="32"/>
        </w:rPr>
        <w:t xml:space="preserve"> </w:t>
      </w:r>
      <w:r w:rsidR="00BF488B">
        <w:rPr>
          <w:sz w:val="32"/>
        </w:rPr>
        <w:t>2</w:t>
      </w:r>
      <w:r w:rsidR="004B16AC">
        <w:rPr>
          <w:sz w:val="32"/>
        </w:rPr>
        <w:t>7</w:t>
      </w:r>
      <w:r w:rsidR="008C23AF">
        <w:rPr>
          <w:sz w:val="32"/>
        </w:rPr>
        <w:tab/>
      </w:r>
      <w:r w:rsidR="00537104">
        <w:rPr>
          <w:sz w:val="32"/>
        </w:rPr>
        <w:tab/>
      </w:r>
      <w:r w:rsidR="002411A0">
        <w:tab/>
        <w:t>Hand in by Thurs</w:t>
      </w:r>
      <w:r w:rsidR="007F31DC">
        <w:t xml:space="preserve"> </w:t>
      </w:r>
      <w:r w:rsidR="00182C19">
        <w:t>11 Sept</w:t>
      </w:r>
    </w:p>
    <w:p w:rsidR="00182C19" w:rsidRDefault="00182C19" w:rsidP="00A96540"/>
    <w:p w:rsidR="00182C19" w:rsidRPr="00FB6FAE" w:rsidRDefault="00182C19" w:rsidP="00FB6FAE">
      <w:pPr>
        <w:pStyle w:val="ListParagraph"/>
        <w:numPr>
          <w:ilvl w:val="0"/>
          <w:numId w:val="2"/>
        </w:numPr>
        <w:rPr>
          <w:sz w:val="24"/>
        </w:rPr>
      </w:pPr>
      <w:r w:rsidRPr="00FB6FAE">
        <w:rPr>
          <w:sz w:val="24"/>
        </w:rPr>
        <w:t>A train has 12 carriages. In each carriage there is the same number of compartments. Jack is sitting in the 18</w:t>
      </w:r>
      <w:r w:rsidRPr="00FB6FAE">
        <w:rPr>
          <w:sz w:val="24"/>
          <w:vertAlign w:val="superscript"/>
        </w:rPr>
        <w:t>th</w:t>
      </w:r>
      <w:r w:rsidRPr="00FB6FAE">
        <w:rPr>
          <w:sz w:val="24"/>
        </w:rPr>
        <w:t xml:space="preserve"> compartment behind the engine, and this is in the 3</w:t>
      </w:r>
      <w:r w:rsidRPr="00FB6FAE">
        <w:rPr>
          <w:sz w:val="24"/>
          <w:vertAlign w:val="superscript"/>
        </w:rPr>
        <w:t>rd</w:t>
      </w:r>
      <w:r w:rsidRPr="00FB6FAE">
        <w:rPr>
          <w:sz w:val="24"/>
        </w:rPr>
        <w:t xml:space="preserve"> carriage. Pippa is sitting in the 50</w:t>
      </w:r>
      <w:r w:rsidRPr="00FB6FAE">
        <w:rPr>
          <w:sz w:val="24"/>
          <w:vertAlign w:val="superscript"/>
        </w:rPr>
        <w:t>th</w:t>
      </w:r>
      <w:r w:rsidRPr="00FB6FAE">
        <w:rPr>
          <w:sz w:val="24"/>
        </w:rPr>
        <w:t xml:space="preserve"> compartment behind the engine, and this is in the 7</w:t>
      </w:r>
      <w:r w:rsidRPr="00FB6FAE">
        <w:rPr>
          <w:sz w:val="24"/>
          <w:vertAlign w:val="superscript"/>
        </w:rPr>
        <w:t>th</w:t>
      </w:r>
      <w:r w:rsidRPr="00FB6FAE">
        <w:rPr>
          <w:sz w:val="24"/>
        </w:rPr>
        <w:t xml:space="preserve"> carriage. </w:t>
      </w:r>
    </w:p>
    <w:p w:rsidR="00182C19" w:rsidRDefault="00182C19" w:rsidP="00FB6FAE">
      <w:pPr>
        <w:ind w:firstLine="720"/>
        <w:rPr>
          <w:sz w:val="24"/>
        </w:rPr>
      </w:pPr>
      <w:r w:rsidRPr="00182C19">
        <w:rPr>
          <w:sz w:val="24"/>
        </w:rPr>
        <w:t>How many compartments are in one carriage?</w:t>
      </w:r>
    </w:p>
    <w:p w:rsidR="00FB36D1" w:rsidRPr="00E70BAB" w:rsidRDefault="00FB36D1" w:rsidP="00FB36D1">
      <w:pPr>
        <w:rPr>
          <w:color w:val="0070C0"/>
          <w:sz w:val="24"/>
        </w:rPr>
      </w:pPr>
      <w:r w:rsidRPr="00E70BAB">
        <w:rPr>
          <w:color w:val="0070C0"/>
          <w:sz w:val="24"/>
        </w:rPr>
        <w:t>If there were 6 compartments per carriage, then the 18</w:t>
      </w:r>
      <w:r w:rsidRPr="00E70BAB">
        <w:rPr>
          <w:color w:val="0070C0"/>
          <w:sz w:val="24"/>
          <w:vertAlign w:val="superscript"/>
        </w:rPr>
        <w:t>th</w:t>
      </w:r>
      <w:r w:rsidRPr="00E70BAB">
        <w:rPr>
          <w:color w:val="0070C0"/>
          <w:sz w:val="24"/>
        </w:rPr>
        <w:t xml:space="preserve"> compartment would be in the 3</w:t>
      </w:r>
      <w:r w:rsidRPr="00E70BAB">
        <w:rPr>
          <w:color w:val="0070C0"/>
          <w:sz w:val="24"/>
          <w:vertAlign w:val="superscript"/>
        </w:rPr>
        <w:t>rd</w:t>
      </w:r>
      <w:r w:rsidRPr="00E70BAB">
        <w:rPr>
          <w:color w:val="0070C0"/>
          <w:sz w:val="24"/>
        </w:rPr>
        <w:t xml:space="preserve"> carriage, but the 50</w:t>
      </w:r>
      <w:r w:rsidRPr="00E70BAB">
        <w:rPr>
          <w:color w:val="0070C0"/>
          <w:sz w:val="24"/>
          <w:vertAlign w:val="superscript"/>
        </w:rPr>
        <w:t>th</w:t>
      </w:r>
      <w:r w:rsidRPr="00E70BAB">
        <w:rPr>
          <w:color w:val="0070C0"/>
          <w:sz w:val="24"/>
        </w:rPr>
        <w:t xml:space="preserve"> compartment would be in the 9</w:t>
      </w:r>
      <w:r w:rsidRPr="00E70BAB">
        <w:rPr>
          <w:color w:val="0070C0"/>
          <w:sz w:val="24"/>
          <w:vertAlign w:val="superscript"/>
        </w:rPr>
        <w:t>th</w:t>
      </w:r>
      <w:r w:rsidRPr="00E70BAB">
        <w:rPr>
          <w:color w:val="0070C0"/>
          <w:sz w:val="24"/>
        </w:rPr>
        <w:t xml:space="preserve"> carriage.</w:t>
      </w:r>
    </w:p>
    <w:p w:rsidR="00FB36D1" w:rsidRPr="00E70BAB" w:rsidRDefault="00FB36D1" w:rsidP="00FB36D1">
      <w:pPr>
        <w:rPr>
          <w:color w:val="0070C0"/>
          <w:sz w:val="24"/>
        </w:rPr>
      </w:pPr>
      <w:r w:rsidRPr="00E70BAB">
        <w:rPr>
          <w:color w:val="0070C0"/>
          <w:sz w:val="24"/>
        </w:rPr>
        <w:t>If there were 7 compartments per carriage, then the 18</w:t>
      </w:r>
      <w:r w:rsidRPr="00E70BAB">
        <w:rPr>
          <w:color w:val="0070C0"/>
          <w:sz w:val="24"/>
          <w:vertAlign w:val="superscript"/>
        </w:rPr>
        <w:t>th</w:t>
      </w:r>
      <w:r w:rsidRPr="00E70BAB">
        <w:rPr>
          <w:color w:val="0070C0"/>
          <w:sz w:val="24"/>
        </w:rPr>
        <w:t xml:space="preserve"> compartment would be in the 3</w:t>
      </w:r>
      <w:r w:rsidRPr="00E70BAB">
        <w:rPr>
          <w:color w:val="0070C0"/>
          <w:sz w:val="24"/>
          <w:vertAlign w:val="superscript"/>
        </w:rPr>
        <w:t>rd</w:t>
      </w:r>
      <w:r w:rsidRPr="00E70BAB">
        <w:rPr>
          <w:color w:val="0070C0"/>
          <w:sz w:val="24"/>
        </w:rPr>
        <w:t xml:space="preserve"> carriage, but the 50</w:t>
      </w:r>
      <w:r w:rsidRPr="00E70BAB">
        <w:rPr>
          <w:color w:val="0070C0"/>
          <w:sz w:val="24"/>
          <w:vertAlign w:val="superscript"/>
        </w:rPr>
        <w:t>th</w:t>
      </w:r>
      <w:r w:rsidRPr="00E70BAB">
        <w:rPr>
          <w:color w:val="0070C0"/>
          <w:sz w:val="24"/>
        </w:rPr>
        <w:t xml:space="preserve"> compartment would be in the 8</w:t>
      </w:r>
      <w:r w:rsidRPr="00E70BAB">
        <w:rPr>
          <w:color w:val="0070C0"/>
          <w:sz w:val="24"/>
          <w:vertAlign w:val="superscript"/>
        </w:rPr>
        <w:t>th</w:t>
      </w:r>
      <w:r w:rsidRPr="00E70BAB">
        <w:rPr>
          <w:color w:val="0070C0"/>
          <w:sz w:val="24"/>
        </w:rPr>
        <w:t xml:space="preserve"> carriage.</w:t>
      </w:r>
    </w:p>
    <w:p w:rsidR="00FB36D1" w:rsidRPr="00E70BAB" w:rsidRDefault="00FB36D1" w:rsidP="00FB36D1">
      <w:pPr>
        <w:rPr>
          <w:color w:val="0070C0"/>
          <w:sz w:val="24"/>
        </w:rPr>
      </w:pPr>
      <w:r w:rsidRPr="00E70BAB">
        <w:rPr>
          <w:color w:val="0070C0"/>
          <w:sz w:val="24"/>
        </w:rPr>
        <w:t>If there were 8 compartments per carriage, then the 18</w:t>
      </w:r>
      <w:r w:rsidRPr="00E70BAB">
        <w:rPr>
          <w:color w:val="0070C0"/>
          <w:sz w:val="24"/>
          <w:vertAlign w:val="superscript"/>
        </w:rPr>
        <w:t>th</w:t>
      </w:r>
      <w:r w:rsidRPr="00E70BAB">
        <w:rPr>
          <w:color w:val="0070C0"/>
          <w:sz w:val="24"/>
        </w:rPr>
        <w:t xml:space="preserve"> compartment would be in the 3</w:t>
      </w:r>
      <w:r w:rsidRPr="00E70BAB">
        <w:rPr>
          <w:color w:val="0070C0"/>
          <w:sz w:val="24"/>
          <w:vertAlign w:val="superscript"/>
        </w:rPr>
        <w:t>rd</w:t>
      </w:r>
      <w:r w:rsidRPr="00E70BAB">
        <w:rPr>
          <w:color w:val="0070C0"/>
          <w:sz w:val="24"/>
        </w:rPr>
        <w:t xml:space="preserve"> carriage, and the 50</w:t>
      </w:r>
      <w:r w:rsidRPr="00E70BAB">
        <w:rPr>
          <w:color w:val="0070C0"/>
          <w:sz w:val="24"/>
          <w:vertAlign w:val="superscript"/>
        </w:rPr>
        <w:t>th</w:t>
      </w:r>
      <w:r w:rsidRPr="00E70BAB">
        <w:rPr>
          <w:color w:val="0070C0"/>
          <w:sz w:val="24"/>
        </w:rPr>
        <w:t xml:space="preserve"> compartment would be in the 8</w:t>
      </w:r>
      <w:r w:rsidRPr="00E70BAB">
        <w:rPr>
          <w:color w:val="0070C0"/>
          <w:sz w:val="24"/>
          <w:vertAlign w:val="superscript"/>
        </w:rPr>
        <w:t>th</w:t>
      </w:r>
      <w:r w:rsidRPr="00E70BAB">
        <w:rPr>
          <w:color w:val="0070C0"/>
          <w:sz w:val="24"/>
        </w:rPr>
        <w:t xml:space="preserve"> carriage.</w:t>
      </w:r>
    </w:p>
    <w:p w:rsidR="00FB36D1" w:rsidRPr="00E70BAB" w:rsidRDefault="00FB36D1" w:rsidP="00FB36D1">
      <w:pPr>
        <w:rPr>
          <w:color w:val="0070C0"/>
          <w:sz w:val="24"/>
        </w:rPr>
      </w:pPr>
      <w:r w:rsidRPr="00E70BAB">
        <w:rPr>
          <w:color w:val="0070C0"/>
          <w:sz w:val="24"/>
        </w:rPr>
        <w:t>If there were 9 compartments per carriage, then the 18</w:t>
      </w:r>
      <w:r w:rsidRPr="00E70BAB">
        <w:rPr>
          <w:color w:val="0070C0"/>
          <w:sz w:val="24"/>
          <w:vertAlign w:val="superscript"/>
        </w:rPr>
        <w:t>th</w:t>
      </w:r>
      <w:r w:rsidRPr="00E70BAB">
        <w:rPr>
          <w:color w:val="0070C0"/>
          <w:sz w:val="24"/>
        </w:rPr>
        <w:t xml:space="preserve"> compartment would be in the 2nd carriage. </w:t>
      </w:r>
    </w:p>
    <w:p w:rsidR="00FB36D1" w:rsidRPr="00E70BAB" w:rsidRDefault="00FB36D1" w:rsidP="00FB36D1">
      <w:pPr>
        <w:rPr>
          <w:color w:val="0070C0"/>
          <w:sz w:val="24"/>
        </w:rPr>
      </w:pPr>
      <w:r w:rsidRPr="00E70BAB">
        <w:rPr>
          <w:color w:val="0070C0"/>
          <w:sz w:val="24"/>
        </w:rPr>
        <w:t>Thus, there are 8 compartments per carriage.</w:t>
      </w:r>
    </w:p>
    <w:p w:rsidR="00FB36D1" w:rsidRDefault="00FB36D1" w:rsidP="00FB36D1">
      <w:pPr>
        <w:rPr>
          <w:sz w:val="24"/>
        </w:rPr>
      </w:pPr>
    </w:p>
    <w:p w:rsidR="00FB6FAE" w:rsidRPr="00FB36D1" w:rsidRDefault="00FB6FAE" w:rsidP="00FB36D1">
      <w:pPr>
        <w:pStyle w:val="ListParagraph"/>
        <w:numPr>
          <w:ilvl w:val="0"/>
          <w:numId w:val="2"/>
        </w:numPr>
        <w:rPr>
          <w:szCs w:val="23"/>
        </w:rPr>
      </w:pPr>
      <w:r w:rsidRPr="00FB6FAE">
        <w:rPr>
          <w:noProof/>
          <w:sz w:val="24"/>
        </w:rPr>
        <w:drawing>
          <wp:anchor distT="0" distB="0" distL="114300" distR="114300" simplePos="0" relativeHeight="251661312" behindDoc="1" locked="0" layoutInCell="1" allowOverlap="1" wp14:anchorId="2D2A4905">
            <wp:simplePos x="0" y="0"/>
            <wp:positionH relativeFrom="column">
              <wp:posOffset>4076700</wp:posOffset>
            </wp:positionH>
            <wp:positionV relativeFrom="paragraph">
              <wp:posOffset>114300</wp:posOffset>
            </wp:positionV>
            <wp:extent cx="1463167" cy="1524132"/>
            <wp:effectExtent l="0" t="0" r="3810" b="0"/>
            <wp:wrapTight wrapText="bothSides">
              <wp:wrapPolygon edited="0">
                <wp:start x="0" y="0"/>
                <wp:lineTo x="0" y="21330"/>
                <wp:lineTo x="21375" y="21330"/>
                <wp:lineTo x="213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63167" cy="1524132"/>
                    </a:xfrm>
                    <a:prstGeom prst="rect">
                      <a:avLst/>
                    </a:prstGeom>
                  </pic:spPr>
                </pic:pic>
              </a:graphicData>
            </a:graphic>
            <wp14:sizeRelH relativeFrom="page">
              <wp14:pctWidth>0</wp14:pctWidth>
            </wp14:sizeRelH>
            <wp14:sizeRelV relativeFrom="page">
              <wp14:pctHeight>0</wp14:pctHeight>
            </wp14:sizeRelV>
          </wp:anchor>
        </w:drawing>
      </w:r>
      <w:r w:rsidRPr="00FB36D1">
        <w:rPr>
          <w:szCs w:val="23"/>
        </w:rPr>
        <w:t>The 3×3×3 cube consists of 27 small cubes.</w:t>
      </w:r>
    </w:p>
    <w:p w:rsidR="00FB6FAE" w:rsidRPr="00FB6FAE" w:rsidRDefault="00FB6FAE" w:rsidP="00FB6FAE">
      <w:pPr>
        <w:pStyle w:val="Default"/>
        <w:ind w:left="720" w:firstLine="60"/>
        <w:rPr>
          <w:szCs w:val="23"/>
        </w:rPr>
      </w:pPr>
      <w:r w:rsidRPr="00FB6FAE">
        <w:rPr>
          <w:szCs w:val="23"/>
        </w:rPr>
        <w:t xml:space="preserve">Some of the small cubes are removed. If you now look at the cube from the right, from above and from the </w:t>
      </w:r>
    </w:p>
    <w:p w:rsidR="00FB6FAE" w:rsidRPr="00FB6FAE" w:rsidRDefault="00FB6FAE" w:rsidP="00FB6FAE">
      <w:pPr>
        <w:pStyle w:val="Default"/>
        <w:ind w:firstLine="720"/>
        <w:rPr>
          <w:szCs w:val="23"/>
        </w:rPr>
      </w:pPr>
      <w:r w:rsidRPr="00FB6FAE">
        <w:rPr>
          <w:szCs w:val="23"/>
        </w:rPr>
        <w:t xml:space="preserve">front, you see the following: </w:t>
      </w:r>
    </w:p>
    <w:p w:rsidR="00FB6FAE" w:rsidRPr="00FB6FAE" w:rsidRDefault="00FB6FAE" w:rsidP="00FB6FAE">
      <w:pPr>
        <w:pStyle w:val="Default"/>
        <w:jc w:val="center"/>
        <w:rPr>
          <w:sz w:val="28"/>
        </w:rPr>
      </w:pPr>
      <w:r w:rsidRPr="00FB6FAE">
        <w:rPr>
          <w:noProof/>
        </w:rPr>
        <w:drawing>
          <wp:inline distT="0" distB="0" distL="0" distR="0" wp14:anchorId="5A27C5C4" wp14:editId="42DAE94A">
            <wp:extent cx="876376" cy="8230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76376" cy="823031"/>
                    </a:xfrm>
                    <a:prstGeom prst="rect">
                      <a:avLst/>
                    </a:prstGeom>
                  </pic:spPr>
                </pic:pic>
              </a:graphicData>
            </a:graphic>
          </wp:inline>
        </w:drawing>
      </w:r>
    </w:p>
    <w:p w:rsidR="00FB6FAE" w:rsidRPr="00FB6FAE" w:rsidRDefault="00FB6FAE" w:rsidP="00FB6FAE">
      <w:pPr>
        <w:pStyle w:val="Default"/>
        <w:ind w:firstLine="720"/>
        <w:rPr>
          <w:szCs w:val="23"/>
        </w:rPr>
      </w:pPr>
      <w:r w:rsidRPr="00FB6FAE">
        <w:rPr>
          <w:szCs w:val="23"/>
        </w:rPr>
        <w:t xml:space="preserve">How many little cubes were removed? </w:t>
      </w:r>
    </w:p>
    <w:p w:rsidR="00FB6FAE" w:rsidRDefault="00FB6FAE" w:rsidP="00A96540">
      <w:pPr>
        <w:rPr>
          <w:sz w:val="24"/>
        </w:rPr>
      </w:pPr>
    </w:p>
    <w:p w:rsidR="00FB6FAE" w:rsidRPr="00FB36D1" w:rsidRDefault="00FB36D1" w:rsidP="00A96540">
      <w:pPr>
        <w:rPr>
          <w:color w:val="0070C0"/>
          <w:sz w:val="24"/>
        </w:rPr>
      </w:pPr>
      <w:r w:rsidRPr="00FB36D1">
        <w:rPr>
          <w:color w:val="0070C0"/>
          <w:sz w:val="24"/>
        </w:rPr>
        <w:t>7</w:t>
      </w:r>
    </w:p>
    <w:p w:rsidR="00FB36D1" w:rsidRPr="00182C19" w:rsidRDefault="00FB36D1" w:rsidP="00A96540">
      <w:pPr>
        <w:rPr>
          <w:sz w:val="24"/>
        </w:rPr>
      </w:pPr>
    </w:p>
    <w:p w:rsidR="00C86A79" w:rsidRPr="00182C19" w:rsidRDefault="000576A9">
      <w:pPr>
        <w:rPr>
          <w:sz w:val="24"/>
        </w:rPr>
      </w:pPr>
      <w:bookmarkStart w:id="0" w:name="_GoBack"/>
      <w:bookmarkEnd w:id="0"/>
    </w:p>
    <w:sectPr w:rsidR="00C86A79" w:rsidRPr="00182C1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6A9" w:rsidRDefault="000576A9" w:rsidP="00881547">
      <w:pPr>
        <w:spacing w:after="0" w:line="240" w:lineRule="auto"/>
      </w:pPr>
      <w:r>
        <w:separator/>
      </w:r>
    </w:p>
  </w:endnote>
  <w:endnote w:type="continuationSeparator" w:id="0">
    <w:p w:rsidR="000576A9" w:rsidRDefault="000576A9"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881547" w:rsidRPr="00AB3DDC" w:rsidRDefault="00881547"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6A9" w:rsidRDefault="000576A9" w:rsidP="00881547">
      <w:pPr>
        <w:spacing w:after="0" w:line="240" w:lineRule="auto"/>
      </w:pPr>
      <w:r>
        <w:separator/>
      </w:r>
    </w:p>
  </w:footnote>
  <w:footnote w:type="continuationSeparator" w:id="0">
    <w:p w:rsidR="000576A9" w:rsidRDefault="000576A9"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547" w:rsidRPr="00981A04" w:rsidRDefault="00981A04">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proofErr w:type="spellStart"/>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w:t>
    </w:r>
    <w:proofErr w:type="spellEnd"/>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80A8B"/>
    <w:multiLevelType w:val="hybridMultilevel"/>
    <w:tmpl w:val="993878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014FF"/>
    <w:rsid w:val="00015476"/>
    <w:rsid w:val="0002566F"/>
    <w:rsid w:val="0004036D"/>
    <w:rsid w:val="0004273A"/>
    <w:rsid w:val="000518FD"/>
    <w:rsid w:val="00056A16"/>
    <w:rsid w:val="000576A9"/>
    <w:rsid w:val="000640B9"/>
    <w:rsid w:val="00067F5A"/>
    <w:rsid w:val="00073406"/>
    <w:rsid w:val="00077CC1"/>
    <w:rsid w:val="000B4027"/>
    <w:rsid w:val="000D01F4"/>
    <w:rsid w:val="000D1691"/>
    <w:rsid w:val="000D2FEA"/>
    <w:rsid w:val="000F5E8E"/>
    <w:rsid w:val="0012216C"/>
    <w:rsid w:val="001303C8"/>
    <w:rsid w:val="0014227B"/>
    <w:rsid w:val="00145C86"/>
    <w:rsid w:val="00160FBB"/>
    <w:rsid w:val="001721A1"/>
    <w:rsid w:val="00182C19"/>
    <w:rsid w:val="001875EB"/>
    <w:rsid w:val="001B7887"/>
    <w:rsid w:val="001B7B57"/>
    <w:rsid w:val="001C4EBF"/>
    <w:rsid w:val="001D2E1C"/>
    <w:rsid w:val="001D59C1"/>
    <w:rsid w:val="001D6D21"/>
    <w:rsid w:val="001F3E1D"/>
    <w:rsid w:val="001F488A"/>
    <w:rsid w:val="002411A0"/>
    <w:rsid w:val="00262434"/>
    <w:rsid w:val="00262A0A"/>
    <w:rsid w:val="00283C73"/>
    <w:rsid w:val="002841C2"/>
    <w:rsid w:val="002924E4"/>
    <w:rsid w:val="002C0750"/>
    <w:rsid w:val="002F415A"/>
    <w:rsid w:val="002F4B61"/>
    <w:rsid w:val="00312634"/>
    <w:rsid w:val="003276D2"/>
    <w:rsid w:val="00366243"/>
    <w:rsid w:val="00373C38"/>
    <w:rsid w:val="00375D2C"/>
    <w:rsid w:val="00384266"/>
    <w:rsid w:val="003A3E0E"/>
    <w:rsid w:val="003B1C4C"/>
    <w:rsid w:val="003C2BDD"/>
    <w:rsid w:val="003F368A"/>
    <w:rsid w:val="00402B44"/>
    <w:rsid w:val="0041377D"/>
    <w:rsid w:val="0041624F"/>
    <w:rsid w:val="00416339"/>
    <w:rsid w:val="00424051"/>
    <w:rsid w:val="004449DE"/>
    <w:rsid w:val="00445B8C"/>
    <w:rsid w:val="00451B24"/>
    <w:rsid w:val="00471448"/>
    <w:rsid w:val="0049126A"/>
    <w:rsid w:val="004957F1"/>
    <w:rsid w:val="004B16AC"/>
    <w:rsid w:val="004C11B0"/>
    <w:rsid w:val="004C2D33"/>
    <w:rsid w:val="004C42FC"/>
    <w:rsid w:val="004C5E38"/>
    <w:rsid w:val="004C7739"/>
    <w:rsid w:val="004D0AA3"/>
    <w:rsid w:val="004E007A"/>
    <w:rsid w:val="004F66DC"/>
    <w:rsid w:val="0053617F"/>
    <w:rsid w:val="00536CFE"/>
    <w:rsid w:val="00537104"/>
    <w:rsid w:val="005437AA"/>
    <w:rsid w:val="00552D80"/>
    <w:rsid w:val="00556DCF"/>
    <w:rsid w:val="005721D8"/>
    <w:rsid w:val="00574A96"/>
    <w:rsid w:val="005E1D06"/>
    <w:rsid w:val="005F4699"/>
    <w:rsid w:val="005F4714"/>
    <w:rsid w:val="005F4803"/>
    <w:rsid w:val="00606B1B"/>
    <w:rsid w:val="006306E2"/>
    <w:rsid w:val="0063531A"/>
    <w:rsid w:val="00641F43"/>
    <w:rsid w:val="0064626D"/>
    <w:rsid w:val="00646757"/>
    <w:rsid w:val="0066533B"/>
    <w:rsid w:val="00674A16"/>
    <w:rsid w:val="00684641"/>
    <w:rsid w:val="00696C26"/>
    <w:rsid w:val="006E51E3"/>
    <w:rsid w:val="007110C8"/>
    <w:rsid w:val="00740C58"/>
    <w:rsid w:val="00740E6A"/>
    <w:rsid w:val="00756D75"/>
    <w:rsid w:val="007642FE"/>
    <w:rsid w:val="00786135"/>
    <w:rsid w:val="0079641F"/>
    <w:rsid w:val="007A417F"/>
    <w:rsid w:val="007A7890"/>
    <w:rsid w:val="007A7DF0"/>
    <w:rsid w:val="007B7FBC"/>
    <w:rsid w:val="007D1962"/>
    <w:rsid w:val="007F31DC"/>
    <w:rsid w:val="00820F6A"/>
    <w:rsid w:val="00823E40"/>
    <w:rsid w:val="00872837"/>
    <w:rsid w:val="00876A76"/>
    <w:rsid w:val="00881547"/>
    <w:rsid w:val="00883313"/>
    <w:rsid w:val="008857A1"/>
    <w:rsid w:val="00894C69"/>
    <w:rsid w:val="008C23AF"/>
    <w:rsid w:val="008C7969"/>
    <w:rsid w:val="008E1BFC"/>
    <w:rsid w:val="008E78FD"/>
    <w:rsid w:val="0093047D"/>
    <w:rsid w:val="0093074E"/>
    <w:rsid w:val="00953E6A"/>
    <w:rsid w:val="009758B3"/>
    <w:rsid w:val="00975A1D"/>
    <w:rsid w:val="009769D5"/>
    <w:rsid w:val="00980A38"/>
    <w:rsid w:val="00981A04"/>
    <w:rsid w:val="009853D8"/>
    <w:rsid w:val="009A4819"/>
    <w:rsid w:val="009A528B"/>
    <w:rsid w:val="009C3D32"/>
    <w:rsid w:val="009D1B6D"/>
    <w:rsid w:val="009D599D"/>
    <w:rsid w:val="009E2A7B"/>
    <w:rsid w:val="009F15AE"/>
    <w:rsid w:val="009F18DF"/>
    <w:rsid w:val="00A365A7"/>
    <w:rsid w:val="00A4016E"/>
    <w:rsid w:val="00A50F1D"/>
    <w:rsid w:val="00A65717"/>
    <w:rsid w:val="00A842DF"/>
    <w:rsid w:val="00A8798D"/>
    <w:rsid w:val="00A96540"/>
    <w:rsid w:val="00AA7E89"/>
    <w:rsid w:val="00AB053F"/>
    <w:rsid w:val="00AB3DDC"/>
    <w:rsid w:val="00AC668E"/>
    <w:rsid w:val="00AD1EF0"/>
    <w:rsid w:val="00AD7778"/>
    <w:rsid w:val="00AE2D86"/>
    <w:rsid w:val="00AE406C"/>
    <w:rsid w:val="00AE4AD7"/>
    <w:rsid w:val="00AF15D4"/>
    <w:rsid w:val="00B01E02"/>
    <w:rsid w:val="00B02EA4"/>
    <w:rsid w:val="00B0443A"/>
    <w:rsid w:val="00B0573C"/>
    <w:rsid w:val="00B145A6"/>
    <w:rsid w:val="00B1633F"/>
    <w:rsid w:val="00B24CEB"/>
    <w:rsid w:val="00B276A7"/>
    <w:rsid w:val="00B3353F"/>
    <w:rsid w:val="00B425CB"/>
    <w:rsid w:val="00B5240C"/>
    <w:rsid w:val="00B64E3D"/>
    <w:rsid w:val="00B9012D"/>
    <w:rsid w:val="00B91FA0"/>
    <w:rsid w:val="00BC1608"/>
    <w:rsid w:val="00BC5171"/>
    <w:rsid w:val="00BD351C"/>
    <w:rsid w:val="00BF488B"/>
    <w:rsid w:val="00BF7EF9"/>
    <w:rsid w:val="00C00DBC"/>
    <w:rsid w:val="00C06347"/>
    <w:rsid w:val="00C0789E"/>
    <w:rsid w:val="00C22580"/>
    <w:rsid w:val="00C3733D"/>
    <w:rsid w:val="00C409F6"/>
    <w:rsid w:val="00C40F7E"/>
    <w:rsid w:val="00C50074"/>
    <w:rsid w:val="00C60C43"/>
    <w:rsid w:val="00C77EAF"/>
    <w:rsid w:val="00C8631D"/>
    <w:rsid w:val="00C969D0"/>
    <w:rsid w:val="00C97294"/>
    <w:rsid w:val="00CA34FA"/>
    <w:rsid w:val="00CB0BAE"/>
    <w:rsid w:val="00CB294F"/>
    <w:rsid w:val="00CC75F3"/>
    <w:rsid w:val="00CC79D4"/>
    <w:rsid w:val="00CD7348"/>
    <w:rsid w:val="00CE27E2"/>
    <w:rsid w:val="00CE3730"/>
    <w:rsid w:val="00CF03BE"/>
    <w:rsid w:val="00CF3273"/>
    <w:rsid w:val="00D21215"/>
    <w:rsid w:val="00D50A5E"/>
    <w:rsid w:val="00D7267A"/>
    <w:rsid w:val="00D76EAF"/>
    <w:rsid w:val="00D80087"/>
    <w:rsid w:val="00D836B5"/>
    <w:rsid w:val="00D924E8"/>
    <w:rsid w:val="00DA10AF"/>
    <w:rsid w:val="00DA6A47"/>
    <w:rsid w:val="00DC6682"/>
    <w:rsid w:val="00DE2F42"/>
    <w:rsid w:val="00DE6C96"/>
    <w:rsid w:val="00DF2AD4"/>
    <w:rsid w:val="00DF44F7"/>
    <w:rsid w:val="00E003A6"/>
    <w:rsid w:val="00E14AC7"/>
    <w:rsid w:val="00E3721C"/>
    <w:rsid w:val="00E4150D"/>
    <w:rsid w:val="00E471AF"/>
    <w:rsid w:val="00E5031F"/>
    <w:rsid w:val="00E644F6"/>
    <w:rsid w:val="00E76CD3"/>
    <w:rsid w:val="00E8340F"/>
    <w:rsid w:val="00E8451A"/>
    <w:rsid w:val="00EA5707"/>
    <w:rsid w:val="00EB576E"/>
    <w:rsid w:val="00EC4A00"/>
    <w:rsid w:val="00ED0EA0"/>
    <w:rsid w:val="00ED2D4B"/>
    <w:rsid w:val="00EE6EC5"/>
    <w:rsid w:val="00F00E48"/>
    <w:rsid w:val="00F05CF7"/>
    <w:rsid w:val="00F143D1"/>
    <w:rsid w:val="00F27A5E"/>
    <w:rsid w:val="00F36EEB"/>
    <w:rsid w:val="00F42526"/>
    <w:rsid w:val="00F4274B"/>
    <w:rsid w:val="00F73863"/>
    <w:rsid w:val="00F82EC0"/>
    <w:rsid w:val="00FA487C"/>
    <w:rsid w:val="00FA6FB0"/>
    <w:rsid w:val="00FB2BD7"/>
    <w:rsid w:val="00FB36D1"/>
    <w:rsid w:val="00FB6FAE"/>
    <w:rsid w:val="00FD0043"/>
    <w:rsid w:val="00FE4DC2"/>
    <w:rsid w:val="00FF1BCE"/>
    <w:rsid w:val="00FF23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7C5A"/>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 w:type="table" w:styleId="TableGrid">
    <w:name w:val="Table Grid"/>
    <w:basedOn w:val="TableNormal"/>
    <w:uiPriority w:val="39"/>
    <w:rsid w:val="0076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12D"/>
    <w:rPr>
      <w:rFonts w:ascii="Segoe UI" w:hAnsi="Segoe UI" w:cs="Segoe UI"/>
      <w:sz w:val="18"/>
      <w:szCs w:val="18"/>
    </w:rPr>
  </w:style>
  <w:style w:type="paragraph" w:customStyle="1" w:styleId="Default">
    <w:name w:val="Default"/>
    <w:rsid w:val="00FB6FA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2</cp:revision>
  <cp:lastPrinted>2025-09-05T09:16:00Z</cp:lastPrinted>
  <dcterms:created xsi:type="dcterms:W3CDTF">2025-09-11T13:13:00Z</dcterms:created>
  <dcterms:modified xsi:type="dcterms:W3CDTF">2025-09-11T13:13:00Z</dcterms:modified>
</cp:coreProperties>
</file>